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566" w:rsidRPr="00D90B9C" w:rsidRDefault="00DB0799" w:rsidP="00702566">
      <w:pPr>
        <w:rPr>
          <w:rFonts w:asciiTheme="majorHAnsi" w:hAnsiTheme="majorHAnsi" w:cstheme="majorHAnsi"/>
          <w:sz w:val="26"/>
          <w:szCs w:val="26"/>
          <w:lang w:val="it-IT"/>
        </w:rPr>
      </w:pPr>
      <w:r w:rsidRPr="00DB0799">
        <w:rPr>
          <w:noProof/>
          <w:sz w:val="26"/>
          <w:szCs w:val="26"/>
          <w:lang w:val="en-NZ" w:eastAsia="en-NZ"/>
        </w:rPr>
        <w:pict>
          <v:shapetype id="_x0000_t202" coordsize="21600,21600" o:spt="202" path="m,l,21600r21600,l21600,xe">
            <v:stroke joinstyle="miter"/>
            <v:path gradientshapeok="t" o:connecttype="rect"/>
          </v:shapetype>
          <v:shape id="_x0000_s1041" type="#_x0000_t202" style="position:absolute;margin-left:563.55pt;margin-top:-26.7pt;width:166.65pt;height:26.25pt;z-index:251664384">
            <v:textbox>
              <w:txbxContent>
                <w:p w:rsidR="00702566" w:rsidRPr="00E9343F" w:rsidRDefault="00E9343F" w:rsidP="00702566">
                  <w:pPr>
                    <w:spacing w:before="40"/>
                    <w:jc w:val="center"/>
                    <w:rPr>
                      <w:rFonts w:asciiTheme="majorHAnsi" w:hAnsiTheme="majorHAnsi" w:cstheme="majorHAnsi"/>
                      <w:b/>
                      <w:sz w:val="26"/>
                      <w:szCs w:val="26"/>
                      <w:lang w:val="en-NZ"/>
                    </w:rPr>
                  </w:pPr>
                  <w:r w:rsidRPr="00E9343F">
                    <w:rPr>
                      <w:rFonts w:asciiTheme="majorHAnsi" w:hAnsiTheme="majorHAnsi" w:cstheme="majorHAnsi"/>
                      <w:b/>
                      <w:sz w:val="26"/>
                      <w:szCs w:val="26"/>
                      <w:lang w:val="en-NZ"/>
                    </w:rPr>
                    <w:t>M</w:t>
                  </w:r>
                  <w:r>
                    <w:rPr>
                      <w:rFonts w:asciiTheme="majorHAnsi" w:hAnsiTheme="majorHAnsi" w:cstheme="majorHAnsi"/>
                      <w:b/>
                      <w:sz w:val="26"/>
                      <w:szCs w:val="26"/>
                      <w:lang w:val="en-NZ"/>
                    </w:rPr>
                    <w:t>ẫ</w:t>
                  </w:r>
                  <w:r w:rsidRPr="00E9343F">
                    <w:rPr>
                      <w:rFonts w:asciiTheme="majorHAnsi" w:hAnsiTheme="majorHAnsi" w:cstheme="majorHAnsi"/>
                      <w:b/>
                      <w:sz w:val="26"/>
                      <w:szCs w:val="26"/>
                      <w:lang w:val="en-NZ"/>
                    </w:rPr>
                    <w:t>u</w:t>
                  </w:r>
                  <w:r w:rsidR="00702566" w:rsidRPr="00E9343F">
                    <w:rPr>
                      <w:rFonts w:asciiTheme="majorHAnsi" w:hAnsiTheme="majorHAnsi" w:cstheme="majorHAnsi"/>
                      <w:b/>
                      <w:sz w:val="26"/>
                      <w:szCs w:val="26"/>
                      <w:lang w:val="en-NZ"/>
                    </w:rPr>
                    <w:t xml:space="preserve"> số </w:t>
                  </w:r>
                  <w:r w:rsidRPr="00E9343F">
                    <w:rPr>
                      <w:rFonts w:asciiTheme="majorHAnsi" w:hAnsiTheme="majorHAnsi" w:cstheme="majorHAnsi"/>
                      <w:b/>
                      <w:sz w:val="26"/>
                      <w:szCs w:val="26"/>
                      <w:lang w:val="en-NZ"/>
                    </w:rPr>
                    <w:t>08</w:t>
                  </w:r>
                  <w:r w:rsidR="00702566" w:rsidRPr="00E9343F">
                    <w:rPr>
                      <w:rFonts w:asciiTheme="majorHAnsi" w:hAnsiTheme="majorHAnsi" w:cstheme="majorHAnsi"/>
                      <w:b/>
                      <w:sz w:val="26"/>
                      <w:szCs w:val="26"/>
                      <w:lang w:val="en-NZ"/>
                    </w:rPr>
                    <w:t>/</w:t>
                  </w:r>
                  <w:r w:rsidRPr="00E9343F">
                    <w:rPr>
                      <w:rFonts w:asciiTheme="majorHAnsi" w:hAnsiTheme="majorHAnsi" w:cstheme="majorHAnsi"/>
                      <w:b/>
                      <w:sz w:val="26"/>
                      <w:szCs w:val="26"/>
                      <w:lang w:val="en-NZ"/>
                    </w:rPr>
                    <w:t>HSKT</w:t>
                  </w:r>
                  <w:r w:rsidR="00702566" w:rsidRPr="00E9343F">
                    <w:rPr>
                      <w:rFonts w:asciiTheme="majorHAnsi" w:hAnsiTheme="majorHAnsi" w:cstheme="majorHAnsi"/>
                      <w:b/>
                      <w:sz w:val="26"/>
                      <w:szCs w:val="26"/>
                      <w:lang w:val="en-NZ"/>
                    </w:rPr>
                    <w:t>-</w:t>
                  </w:r>
                  <w:r w:rsidRPr="00E9343F">
                    <w:rPr>
                      <w:rFonts w:asciiTheme="majorHAnsi" w:hAnsiTheme="majorHAnsi" w:cstheme="majorHAnsi"/>
                      <w:b/>
                      <w:sz w:val="26"/>
                      <w:szCs w:val="26"/>
                      <w:lang w:val="en-NZ"/>
                    </w:rPr>
                    <w:t>KTHĐ</w:t>
                  </w:r>
                </w:p>
              </w:txbxContent>
            </v:textbox>
          </v:shape>
        </w:pict>
      </w:r>
    </w:p>
    <w:p w:rsidR="00702566" w:rsidRDefault="00702566" w:rsidP="001D1FBD">
      <w:pPr>
        <w:spacing w:before="40"/>
        <w:jc w:val="center"/>
        <w:rPr>
          <w:rFonts w:asciiTheme="majorHAnsi" w:hAnsiTheme="majorHAnsi" w:cstheme="majorHAnsi"/>
          <w:b/>
        </w:rPr>
      </w:pPr>
      <w:r w:rsidRPr="00702566">
        <w:rPr>
          <w:rFonts w:asciiTheme="majorHAnsi" w:hAnsiTheme="majorHAnsi" w:cstheme="majorHAnsi"/>
          <w:b/>
        </w:rPr>
        <w:t>CHƯƠNG TRÌNH KIỂM TOÁN</w:t>
      </w:r>
    </w:p>
    <w:p w:rsidR="001D1FBD" w:rsidRPr="00702566" w:rsidRDefault="001D1FBD" w:rsidP="00702566">
      <w:pPr>
        <w:jc w:val="center"/>
        <w:rPr>
          <w:rFonts w:asciiTheme="majorHAnsi" w:hAnsiTheme="majorHAnsi" w:cstheme="majorHAnsi"/>
          <w:b/>
        </w:rPr>
      </w:pPr>
    </w:p>
    <w:tbl>
      <w:tblPr>
        <w:tblStyle w:val="TableGrid"/>
        <w:tblW w:w="0" w:type="auto"/>
        <w:tblLook w:val="04A0"/>
      </w:tblPr>
      <w:tblGrid>
        <w:gridCol w:w="2943"/>
        <w:gridCol w:w="7513"/>
        <w:gridCol w:w="2126"/>
        <w:gridCol w:w="2206"/>
      </w:tblGrid>
      <w:tr w:rsidR="00702566" w:rsidRPr="00702566" w:rsidTr="001712C7">
        <w:tc>
          <w:tcPr>
            <w:tcW w:w="2943" w:type="dxa"/>
            <w:vAlign w:val="center"/>
          </w:tcPr>
          <w:p w:rsidR="00702566" w:rsidRPr="00702566" w:rsidRDefault="00702566" w:rsidP="001712C7">
            <w:pPr>
              <w:jc w:val="center"/>
              <w:rPr>
                <w:rFonts w:asciiTheme="majorHAnsi" w:hAnsiTheme="majorHAnsi" w:cstheme="majorHAnsi"/>
                <w:b/>
                <w:sz w:val="26"/>
                <w:szCs w:val="26"/>
              </w:rPr>
            </w:pPr>
            <w:r w:rsidRPr="00702566">
              <w:rPr>
                <w:rFonts w:asciiTheme="majorHAnsi" w:hAnsiTheme="majorHAnsi" w:cstheme="majorHAnsi"/>
                <w:b/>
                <w:sz w:val="26"/>
                <w:szCs w:val="26"/>
              </w:rPr>
              <w:t xml:space="preserve">Nội dung, tiêu chí </w:t>
            </w:r>
          </w:p>
          <w:p w:rsidR="00702566" w:rsidRPr="00702566" w:rsidRDefault="00702566" w:rsidP="004562C3">
            <w:pPr>
              <w:jc w:val="center"/>
              <w:rPr>
                <w:rFonts w:asciiTheme="majorHAnsi" w:hAnsiTheme="majorHAnsi" w:cstheme="majorHAnsi"/>
                <w:b/>
                <w:sz w:val="26"/>
                <w:szCs w:val="26"/>
                <w:vertAlign w:val="superscript"/>
              </w:rPr>
            </w:pPr>
            <w:r w:rsidRPr="00702566">
              <w:rPr>
                <w:rFonts w:asciiTheme="majorHAnsi" w:hAnsiTheme="majorHAnsi" w:cstheme="majorHAnsi"/>
                <w:b/>
                <w:sz w:val="26"/>
                <w:szCs w:val="26"/>
              </w:rPr>
              <w:t xml:space="preserve">kiểm toán </w:t>
            </w:r>
            <w:r w:rsidRPr="00702566">
              <w:rPr>
                <w:rFonts w:asciiTheme="majorHAnsi" w:hAnsiTheme="majorHAnsi" w:cstheme="majorHAnsi"/>
                <w:b/>
                <w:sz w:val="26"/>
                <w:szCs w:val="26"/>
                <w:vertAlign w:val="superscript"/>
              </w:rPr>
              <w:t>(</w:t>
            </w:r>
            <w:r w:rsidR="004562C3">
              <w:rPr>
                <w:rFonts w:asciiTheme="majorHAnsi" w:hAnsiTheme="majorHAnsi" w:cstheme="majorHAnsi"/>
                <w:b/>
                <w:sz w:val="26"/>
                <w:szCs w:val="26"/>
                <w:vertAlign w:val="superscript"/>
              </w:rPr>
              <w:t>1</w:t>
            </w:r>
            <w:r w:rsidRPr="00702566">
              <w:rPr>
                <w:rFonts w:asciiTheme="majorHAnsi" w:hAnsiTheme="majorHAnsi" w:cstheme="majorHAnsi"/>
                <w:b/>
                <w:sz w:val="26"/>
                <w:szCs w:val="26"/>
                <w:vertAlign w:val="superscript"/>
              </w:rPr>
              <w:t>)</w:t>
            </w:r>
          </w:p>
        </w:tc>
        <w:tc>
          <w:tcPr>
            <w:tcW w:w="7513" w:type="dxa"/>
            <w:vAlign w:val="center"/>
          </w:tcPr>
          <w:p w:rsidR="00702566" w:rsidRPr="00702566" w:rsidRDefault="00702566" w:rsidP="00EF3A1F">
            <w:pPr>
              <w:jc w:val="center"/>
              <w:rPr>
                <w:rFonts w:asciiTheme="majorHAnsi" w:hAnsiTheme="majorHAnsi" w:cstheme="majorHAnsi"/>
                <w:b/>
                <w:sz w:val="26"/>
                <w:szCs w:val="26"/>
                <w:vertAlign w:val="superscript"/>
              </w:rPr>
            </w:pPr>
            <w:r w:rsidRPr="00702566">
              <w:rPr>
                <w:rFonts w:asciiTheme="majorHAnsi" w:hAnsiTheme="majorHAnsi" w:cstheme="majorHAnsi"/>
                <w:b/>
                <w:sz w:val="26"/>
                <w:szCs w:val="26"/>
              </w:rPr>
              <w:t>Thủ tục kiểm toán</w:t>
            </w:r>
            <w:r w:rsidRPr="00702566">
              <w:rPr>
                <w:rFonts w:asciiTheme="majorHAnsi" w:hAnsiTheme="majorHAnsi" w:cstheme="majorHAnsi"/>
                <w:b/>
                <w:sz w:val="26"/>
                <w:szCs w:val="26"/>
                <w:vertAlign w:val="superscript"/>
              </w:rPr>
              <w:t>(</w:t>
            </w:r>
            <w:r w:rsidR="004562C3">
              <w:rPr>
                <w:rFonts w:asciiTheme="majorHAnsi" w:hAnsiTheme="majorHAnsi" w:cstheme="majorHAnsi"/>
                <w:b/>
                <w:sz w:val="26"/>
                <w:szCs w:val="26"/>
                <w:vertAlign w:val="superscript"/>
              </w:rPr>
              <w:t>2</w:t>
            </w:r>
            <w:r w:rsidRPr="00702566">
              <w:rPr>
                <w:rFonts w:asciiTheme="majorHAnsi" w:hAnsiTheme="majorHAnsi" w:cstheme="majorHAnsi"/>
                <w:b/>
                <w:sz w:val="26"/>
                <w:szCs w:val="26"/>
                <w:vertAlign w:val="superscript"/>
              </w:rPr>
              <w:t>)</w:t>
            </w:r>
          </w:p>
        </w:tc>
        <w:tc>
          <w:tcPr>
            <w:tcW w:w="2126" w:type="dxa"/>
            <w:vAlign w:val="center"/>
          </w:tcPr>
          <w:p w:rsidR="00702566" w:rsidRPr="00702566" w:rsidRDefault="00702566" w:rsidP="001712C7">
            <w:pPr>
              <w:jc w:val="center"/>
              <w:rPr>
                <w:rFonts w:asciiTheme="majorHAnsi" w:hAnsiTheme="majorHAnsi" w:cstheme="majorHAnsi"/>
                <w:b/>
                <w:sz w:val="26"/>
                <w:szCs w:val="26"/>
              </w:rPr>
            </w:pPr>
            <w:r w:rsidRPr="00702566">
              <w:rPr>
                <w:rFonts w:asciiTheme="majorHAnsi" w:hAnsiTheme="majorHAnsi" w:cstheme="majorHAnsi"/>
                <w:b/>
                <w:sz w:val="26"/>
                <w:szCs w:val="26"/>
              </w:rPr>
              <w:t>Người thực hiện</w:t>
            </w:r>
          </w:p>
        </w:tc>
        <w:tc>
          <w:tcPr>
            <w:tcW w:w="2206" w:type="dxa"/>
            <w:vAlign w:val="center"/>
          </w:tcPr>
          <w:p w:rsidR="00702566" w:rsidRPr="00702566" w:rsidRDefault="00702566" w:rsidP="001712C7">
            <w:pPr>
              <w:jc w:val="center"/>
              <w:rPr>
                <w:rFonts w:asciiTheme="majorHAnsi" w:hAnsiTheme="majorHAnsi" w:cstheme="majorHAnsi"/>
                <w:b/>
                <w:sz w:val="26"/>
                <w:szCs w:val="26"/>
              </w:rPr>
            </w:pPr>
            <w:r w:rsidRPr="00702566">
              <w:rPr>
                <w:rFonts w:asciiTheme="majorHAnsi" w:hAnsiTheme="majorHAnsi" w:cstheme="majorHAnsi"/>
                <w:b/>
                <w:sz w:val="26"/>
                <w:szCs w:val="26"/>
              </w:rPr>
              <w:t>Thời gian</w:t>
            </w:r>
          </w:p>
          <w:p w:rsidR="00702566" w:rsidRPr="00702566" w:rsidRDefault="00702566" w:rsidP="001712C7">
            <w:pPr>
              <w:jc w:val="center"/>
              <w:rPr>
                <w:rFonts w:asciiTheme="majorHAnsi" w:hAnsiTheme="majorHAnsi" w:cstheme="majorHAnsi"/>
                <w:b/>
                <w:sz w:val="26"/>
                <w:szCs w:val="26"/>
              </w:rPr>
            </w:pPr>
            <w:r w:rsidRPr="00702566">
              <w:rPr>
                <w:rFonts w:asciiTheme="majorHAnsi" w:hAnsiTheme="majorHAnsi" w:cstheme="majorHAnsi"/>
                <w:b/>
                <w:sz w:val="26"/>
                <w:szCs w:val="26"/>
              </w:rPr>
              <w:t>thực hiện</w:t>
            </w:r>
          </w:p>
        </w:tc>
      </w:tr>
      <w:tr w:rsidR="00702566" w:rsidRPr="00702566" w:rsidTr="001712C7">
        <w:tc>
          <w:tcPr>
            <w:tcW w:w="14788" w:type="dxa"/>
            <w:gridSpan w:val="4"/>
            <w:vAlign w:val="center"/>
          </w:tcPr>
          <w:p w:rsidR="00702566" w:rsidRPr="00702566" w:rsidRDefault="00702566" w:rsidP="001712C7">
            <w:pPr>
              <w:rPr>
                <w:rFonts w:asciiTheme="majorHAnsi" w:hAnsiTheme="majorHAnsi" w:cstheme="majorHAnsi"/>
                <w:b/>
                <w:sz w:val="26"/>
                <w:szCs w:val="26"/>
                <w:vertAlign w:val="superscript"/>
              </w:rPr>
            </w:pPr>
            <w:r w:rsidRPr="00702566">
              <w:rPr>
                <w:rFonts w:asciiTheme="majorHAnsi" w:hAnsiTheme="majorHAnsi" w:cstheme="majorHAnsi"/>
                <w:b/>
                <w:sz w:val="26"/>
                <w:szCs w:val="26"/>
              </w:rPr>
              <w:t>Nội dung 1: …</w:t>
            </w:r>
          </w:p>
        </w:tc>
      </w:tr>
      <w:tr w:rsidR="00702566" w:rsidRPr="00702566" w:rsidTr="001712C7">
        <w:tc>
          <w:tcPr>
            <w:tcW w:w="2943" w:type="dxa"/>
          </w:tcPr>
          <w:p w:rsidR="00702566" w:rsidRPr="00702566" w:rsidRDefault="00702566" w:rsidP="001712C7">
            <w:pPr>
              <w:rPr>
                <w:rFonts w:asciiTheme="majorHAnsi" w:hAnsiTheme="majorHAnsi" w:cstheme="majorHAnsi"/>
                <w:b/>
                <w:i/>
                <w:sz w:val="26"/>
                <w:szCs w:val="26"/>
              </w:rPr>
            </w:pPr>
            <w:r w:rsidRPr="00702566">
              <w:rPr>
                <w:rFonts w:asciiTheme="majorHAnsi" w:hAnsiTheme="majorHAnsi" w:cstheme="majorHAnsi"/>
                <w:b/>
                <w:i/>
                <w:sz w:val="26"/>
                <w:szCs w:val="26"/>
              </w:rPr>
              <w:t>Tiêu chí 1.1: …</w:t>
            </w:r>
          </w:p>
        </w:tc>
        <w:tc>
          <w:tcPr>
            <w:tcW w:w="7513" w:type="dxa"/>
            <w:vAlign w:val="center"/>
          </w:tcPr>
          <w:p w:rsidR="00702566" w:rsidRPr="00702566" w:rsidRDefault="00702566" w:rsidP="001712C7">
            <w:pPr>
              <w:rPr>
                <w:rFonts w:asciiTheme="majorHAnsi" w:hAnsiTheme="majorHAnsi" w:cstheme="majorHAnsi"/>
                <w:i/>
                <w:sz w:val="26"/>
                <w:szCs w:val="26"/>
              </w:rPr>
            </w:pPr>
            <w:r w:rsidRPr="00702566">
              <w:rPr>
                <w:rFonts w:asciiTheme="majorHAnsi" w:hAnsiTheme="majorHAnsi" w:cstheme="majorHAnsi"/>
                <w:i/>
                <w:sz w:val="26"/>
                <w:szCs w:val="26"/>
              </w:rPr>
              <w:t>1. Thu thập và nghiên cứu các văn bản, tài liệu …</w:t>
            </w:r>
          </w:p>
          <w:p w:rsidR="00702566" w:rsidRPr="00702566" w:rsidRDefault="00702566" w:rsidP="001712C7">
            <w:pPr>
              <w:rPr>
                <w:rFonts w:asciiTheme="majorHAnsi" w:hAnsiTheme="majorHAnsi" w:cstheme="majorHAnsi"/>
                <w:i/>
                <w:sz w:val="26"/>
                <w:szCs w:val="26"/>
              </w:rPr>
            </w:pPr>
            <w:r w:rsidRPr="00702566">
              <w:rPr>
                <w:rFonts w:asciiTheme="majorHAnsi" w:hAnsiTheme="majorHAnsi" w:cstheme="majorHAnsi"/>
                <w:i/>
                <w:sz w:val="26"/>
                <w:szCs w:val="26"/>
              </w:rPr>
              <w:t>2. Phỏng vấn…</w:t>
            </w:r>
          </w:p>
          <w:p w:rsidR="00702566" w:rsidRPr="00702566" w:rsidRDefault="00702566" w:rsidP="001712C7">
            <w:pPr>
              <w:rPr>
                <w:rFonts w:asciiTheme="majorHAnsi" w:hAnsiTheme="majorHAnsi" w:cstheme="majorHAnsi"/>
                <w:b/>
                <w:sz w:val="26"/>
                <w:szCs w:val="26"/>
              </w:rPr>
            </w:pPr>
            <w:r w:rsidRPr="00702566">
              <w:rPr>
                <w:rFonts w:asciiTheme="majorHAnsi" w:hAnsiTheme="majorHAnsi" w:cstheme="majorHAnsi"/>
                <w:i/>
                <w:sz w:val="26"/>
                <w:szCs w:val="26"/>
              </w:rPr>
              <w:t>3. Phân tích, đánh giá…</w:t>
            </w:r>
          </w:p>
        </w:tc>
        <w:tc>
          <w:tcPr>
            <w:tcW w:w="2126" w:type="dxa"/>
            <w:vAlign w:val="center"/>
          </w:tcPr>
          <w:p w:rsidR="00702566" w:rsidRPr="00702566" w:rsidRDefault="00702566" w:rsidP="001712C7">
            <w:pPr>
              <w:jc w:val="center"/>
              <w:rPr>
                <w:rFonts w:asciiTheme="majorHAnsi" w:hAnsiTheme="majorHAnsi" w:cstheme="majorHAnsi"/>
                <w:b/>
                <w:sz w:val="26"/>
                <w:szCs w:val="26"/>
              </w:rPr>
            </w:pPr>
          </w:p>
        </w:tc>
        <w:tc>
          <w:tcPr>
            <w:tcW w:w="2206" w:type="dxa"/>
            <w:vAlign w:val="center"/>
          </w:tcPr>
          <w:p w:rsidR="00702566" w:rsidRPr="00702566" w:rsidRDefault="00702566" w:rsidP="001712C7">
            <w:pPr>
              <w:jc w:val="center"/>
              <w:rPr>
                <w:rFonts w:asciiTheme="majorHAnsi" w:hAnsiTheme="majorHAnsi" w:cstheme="majorHAnsi"/>
                <w:b/>
                <w:sz w:val="26"/>
                <w:szCs w:val="26"/>
              </w:rPr>
            </w:pPr>
          </w:p>
        </w:tc>
      </w:tr>
      <w:tr w:rsidR="00702566" w:rsidRPr="00702566" w:rsidTr="001712C7">
        <w:tc>
          <w:tcPr>
            <w:tcW w:w="2943" w:type="dxa"/>
            <w:vAlign w:val="center"/>
          </w:tcPr>
          <w:p w:rsidR="00702566" w:rsidRPr="00702566" w:rsidRDefault="00702566" w:rsidP="001712C7">
            <w:pPr>
              <w:rPr>
                <w:rFonts w:asciiTheme="majorHAnsi" w:hAnsiTheme="majorHAnsi" w:cstheme="majorHAnsi"/>
                <w:b/>
                <w:i/>
                <w:sz w:val="26"/>
                <w:szCs w:val="26"/>
              </w:rPr>
            </w:pPr>
            <w:r w:rsidRPr="00702566">
              <w:rPr>
                <w:rFonts w:asciiTheme="majorHAnsi" w:hAnsiTheme="majorHAnsi" w:cstheme="majorHAnsi"/>
                <w:b/>
                <w:i/>
                <w:sz w:val="26"/>
                <w:szCs w:val="26"/>
              </w:rPr>
              <w:t>Tiêu chí 1.2:…</w:t>
            </w:r>
          </w:p>
        </w:tc>
        <w:tc>
          <w:tcPr>
            <w:tcW w:w="7513" w:type="dxa"/>
            <w:vAlign w:val="center"/>
          </w:tcPr>
          <w:p w:rsidR="00702566" w:rsidRPr="00702566" w:rsidRDefault="00702566" w:rsidP="001712C7">
            <w:pPr>
              <w:rPr>
                <w:rFonts w:asciiTheme="majorHAnsi" w:hAnsiTheme="majorHAnsi" w:cstheme="majorHAnsi"/>
                <w:b/>
                <w:sz w:val="26"/>
                <w:szCs w:val="26"/>
              </w:rPr>
            </w:pPr>
          </w:p>
        </w:tc>
        <w:tc>
          <w:tcPr>
            <w:tcW w:w="2126" w:type="dxa"/>
            <w:vAlign w:val="center"/>
          </w:tcPr>
          <w:p w:rsidR="00702566" w:rsidRPr="00702566" w:rsidRDefault="00702566" w:rsidP="001712C7">
            <w:pPr>
              <w:jc w:val="center"/>
              <w:rPr>
                <w:rFonts w:asciiTheme="majorHAnsi" w:hAnsiTheme="majorHAnsi" w:cstheme="majorHAnsi"/>
                <w:b/>
                <w:sz w:val="26"/>
                <w:szCs w:val="26"/>
              </w:rPr>
            </w:pPr>
          </w:p>
        </w:tc>
        <w:tc>
          <w:tcPr>
            <w:tcW w:w="2206" w:type="dxa"/>
            <w:vAlign w:val="center"/>
          </w:tcPr>
          <w:p w:rsidR="00702566" w:rsidRPr="00702566" w:rsidRDefault="00702566" w:rsidP="001712C7">
            <w:pPr>
              <w:jc w:val="center"/>
              <w:rPr>
                <w:rFonts w:asciiTheme="majorHAnsi" w:hAnsiTheme="majorHAnsi" w:cstheme="majorHAnsi"/>
                <w:b/>
                <w:sz w:val="26"/>
                <w:szCs w:val="26"/>
              </w:rPr>
            </w:pPr>
          </w:p>
        </w:tc>
      </w:tr>
      <w:tr w:rsidR="00702566" w:rsidRPr="00702566" w:rsidTr="001712C7">
        <w:tc>
          <w:tcPr>
            <w:tcW w:w="14788" w:type="dxa"/>
            <w:gridSpan w:val="4"/>
            <w:vAlign w:val="center"/>
          </w:tcPr>
          <w:p w:rsidR="00702566" w:rsidRPr="00702566" w:rsidRDefault="00702566" w:rsidP="001712C7">
            <w:pPr>
              <w:rPr>
                <w:rFonts w:asciiTheme="majorHAnsi" w:hAnsiTheme="majorHAnsi" w:cstheme="majorHAnsi"/>
                <w:b/>
                <w:sz w:val="26"/>
                <w:szCs w:val="26"/>
              </w:rPr>
            </w:pPr>
            <w:r w:rsidRPr="00702566">
              <w:rPr>
                <w:rFonts w:asciiTheme="majorHAnsi" w:hAnsiTheme="majorHAnsi" w:cstheme="majorHAnsi"/>
                <w:b/>
                <w:sz w:val="26"/>
                <w:szCs w:val="26"/>
              </w:rPr>
              <w:t>Nội dung 2: …</w:t>
            </w:r>
          </w:p>
        </w:tc>
      </w:tr>
      <w:tr w:rsidR="00702566" w:rsidRPr="00702566" w:rsidTr="001712C7">
        <w:tc>
          <w:tcPr>
            <w:tcW w:w="2943" w:type="dxa"/>
            <w:vAlign w:val="center"/>
          </w:tcPr>
          <w:p w:rsidR="00702566" w:rsidRPr="00702566" w:rsidRDefault="00702566" w:rsidP="001712C7">
            <w:pPr>
              <w:rPr>
                <w:rFonts w:asciiTheme="majorHAnsi" w:hAnsiTheme="majorHAnsi" w:cstheme="majorHAnsi"/>
                <w:b/>
                <w:i/>
                <w:sz w:val="26"/>
                <w:szCs w:val="26"/>
              </w:rPr>
            </w:pPr>
            <w:r w:rsidRPr="00702566">
              <w:rPr>
                <w:rFonts w:asciiTheme="majorHAnsi" w:hAnsiTheme="majorHAnsi" w:cstheme="majorHAnsi"/>
                <w:b/>
                <w:i/>
                <w:sz w:val="26"/>
                <w:szCs w:val="26"/>
              </w:rPr>
              <w:t>Tiêu chí 1.1: …</w:t>
            </w:r>
          </w:p>
        </w:tc>
        <w:tc>
          <w:tcPr>
            <w:tcW w:w="7513" w:type="dxa"/>
            <w:vAlign w:val="center"/>
          </w:tcPr>
          <w:p w:rsidR="00702566" w:rsidRPr="00702566" w:rsidRDefault="00702566" w:rsidP="001712C7">
            <w:pPr>
              <w:rPr>
                <w:rFonts w:asciiTheme="majorHAnsi" w:hAnsiTheme="majorHAnsi" w:cstheme="majorHAnsi"/>
                <w:b/>
                <w:sz w:val="26"/>
                <w:szCs w:val="26"/>
              </w:rPr>
            </w:pPr>
          </w:p>
        </w:tc>
        <w:tc>
          <w:tcPr>
            <w:tcW w:w="2126" w:type="dxa"/>
            <w:vAlign w:val="center"/>
          </w:tcPr>
          <w:p w:rsidR="00702566" w:rsidRPr="00702566" w:rsidRDefault="00702566" w:rsidP="001712C7">
            <w:pPr>
              <w:jc w:val="center"/>
              <w:rPr>
                <w:rFonts w:asciiTheme="majorHAnsi" w:hAnsiTheme="majorHAnsi" w:cstheme="majorHAnsi"/>
                <w:b/>
                <w:sz w:val="26"/>
                <w:szCs w:val="26"/>
              </w:rPr>
            </w:pPr>
          </w:p>
        </w:tc>
        <w:tc>
          <w:tcPr>
            <w:tcW w:w="2206" w:type="dxa"/>
            <w:vAlign w:val="center"/>
          </w:tcPr>
          <w:p w:rsidR="00702566" w:rsidRPr="00702566" w:rsidRDefault="00702566" w:rsidP="001712C7">
            <w:pPr>
              <w:jc w:val="center"/>
              <w:rPr>
                <w:rFonts w:asciiTheme="majorHAnsi" w:hAnsiTheme="majorHAnsi" w:cstheme="majorHAnsi"/>
                <w:b/>
                <w:sz w:val="26"/>
                <w:szCs w:val="26"/>
              </w:rPr>
            </w:pPr>
          </w:p>
        </w:tc>
      </w:tr>
      <w:tr w:rsidR="00702566" w:rsidRPr="00702566" w:rsidTr="001712C7">
        <w:tc>
          <w:tcPr>
            <w:tcW w:w="2943" w:type="dxa"/>
            <w:vAlign w:val="center"/>
          </w:tcPr>
          <w:p w:rsidR="00702566" w:rsidRPr="00702566" w:rsidRDefault="00702566" w:rsidP="001712C7">
            <w:pPr>
              <w:rPr>
                <w:rFonts w:asciiTheme="majorHAnsi" w:hAnsiTheme="majorHAnsi" w:cstheme="majorHAnsi"/>
                <w:b/>
                <w:i/>
                <w:sz w:val="26"/>
                <w:szCs w:val="26"/>
              </w:rPr>
            </w:pPr>
            <w:r w:rsidRPr="00702566">
              <w:rPr>
                <w:rFonts w:asciiTheme="majorHAnsi" w:hAnsiTheme="majorHAnsi" w:cstheme="majorHAnsi"/>
                <w:b/>
                <w:i/>
                <w:sz w:val="26"/>
                <w:szCs w:val="26"/>
              </w:rPr>
              <w:t>Tiêu chí 1.2:…</w:t>
            </w:r>
          </w:p>
        </w:tc>
        <w:tc>
          <w:tcPr>
            <w:tcW w:w="7513" w:type="dxa"/>
            <w:vAlign w:val="center"/>
          </w:tcPr>
          <w:p w:rsidR="00702566" w:rsidRPr="00702566" w:rsidRDefault="00702566" w:rsidP="001712C7">
            <w:pPr>
              <w:rPr>
                <w:rFonts w:asciiTheme="majorHAnsi" w:hAnsiTheme="majorHAnsi" w:cstheme="majorHAnsi"/>
                <w:b/>
                <w:sz w:val="26"/>
                <w:szCs w:val="26"/>
              </w:rPr>
            </w:pPr>
          </w:p>
        </w:tc>
        <w:tc>
          <w:tcPr>
            <w:tcW w:w="2126" w:type="dxa"/>
            <w:vAlign w:val="center"/>
          </w:tcPr>
          <w:p w:rsidR="00702566" w:rsidRPr="00702566" w:rsidRDefault="00702566" w:rsidP="001712C7">
            <w:pPr>
              <w:jc w:val="center"/>
              <w:rPr>
                <w:rFonts w:asciiTheme="majorHAnsi" w:hAnsiTheme="majorHAnsi" w:cstheme="majorHAnsi"/>
                <w:b/>
                <w:sz w:val="26"/>
                <w:szCs w:val="26"/>
              </w:rPr>
            </w:pPr>
          </w:p>
        </w:tc>
        <w:tc>
          <w:tcPr>
            <w:tcW w:w="2206" w:type="dxa"/>
            <w:vAlign w:val="center"/>
          </w:tcPr>
          <w:p w:rsidR="00702566" w:rsidRPr="00702566" w:rsidRDefault="00702566" w:rsidP="001712C7">
            <w:pPr>
              <w:jc w:val="center"/>
              <w:rPr>
                <w:rFonts w:asciiTheme="majorHAnsi" w:hAnsiTheme="majorHAnsi" w:cstheme="majorHAnsi"/>
                <w:b/>
                <w:sz w:val="26"/>
                <w:szCs w:val="26"/>
              </w:rPr>
            </w:pPr>
          </w:p>
        </w:tc>
      </w:tr>
    </w:tbl>
    <w:p w:rsidR="00977C29" w:rsidRDefault="00977C29" w:rsidP="00702566">
      <w:pPr>
        <w:spacing w:before="60"/>
        <w:jc w:val="center"/>
        <w:rPr>
          <w:rFonts w:asciiTheme="majorHAnsi" w:eastAsia="Calibri" w:hAnsiTheme="majorHAnsi" w:cstheme="majorHAnsi"/>
          <w:b/>
          <w:bCs/>
          <w:lang w:val="it-IT"/>
        </w:rPr>
      </w:pPr>
    </w:p>
    <w:p w:rsidR="00977C29" w:rsidRDefault="00977C29" w:rsidP="00702566">
      <w:pPr>
        <w:spacing w:before="60"/>
        <w:jc w:val="center"/>
        <w:rPr>
          <w:rFonts w:asciiTheme="majorHAnsi" w:eastAsia="Calibri" w:hAnsiTheme="majorHAnsi" w:cstheme="majorHAnsi"/>
          <w:b/>
          <w:bCs/>
          <w:lang w:val="it-IT"/>
        </w:rPr>
      </w:pPr>
    </w:p>
    <w:p w:rsidR="00977C29" w:rsidRDefault="00977C29" w:rsidP="00702566">
      <w:pPr>
        <w:spacing w:before="60"/>
        <w:jc w:val="center"/>
        <w:rPr>
          <w:rFonts w:asciiTheme="majorHAnsi" w:eastAsia="Calibri" w:hAnsiTheme="majorHAnsi" w:cstheme="majorHAnsi"/>
          <w:b/>
          <w:bCs/>
          <w:lang w:val="it-IT"/>
        </w:rPr>
      </w:pPr>
    </w:p>
    <w:p w:rsidR="00977C29" w:rsidRDefault="00977C29" w:rsidP="00702566">
      <w:pPr>
        <w:spacing w:before="60"/>
        <w:jc w:val="center"/>
        <w:rPr>
          <w:rFonts w:asciiTheme="majorHAnsi" w:eastAsia="Calibri" w:hAnsiTheme="majorHAnsi" w:cstheme="majorHAnsi"/>
          <w:b/>
          <w:bCs/>
          <w:lang w:val="it-IT"/>
        </w:rPr>
      </w:pPr>
    </w:p>
    <w:p w:rsidR="00977C29" w:rsidRDefault="00977C29" w:rsidP="00702566">
      <w:pPr>
        <w:spacing w:before="60"/>
        <w:jc w:val="center"/>
        <w:rPr>
          <w:rFonts w:asciiTheme="majorHAnsi" w:eastAsia="Calibri" w:hAnsiTheme="majorHAnsi" w:cstheme="majorHAnsi"/>
          <w:b/>
          <w:bCs/>
          <w:lang w:val="it-IT"/>
        </w:rPr>
      </w:pPr>
    </w:p>
    <w:p w:rsidR="00977C29" w:rsidRDefault="00977C29" w:rsidP="00702566">
      <w:pPr>
        <w:spacing w:before="60"/>
        <w:jc w:val="center"/>
        <w:rPr>
          <w:rFonts w:asciiTheme="majorHAnsi" w:eastAsia="Calibri" w:hAnsiTheme="majorHAnsi" w:cstheme="majorHAnsi"/>
          <w:b/>
          <w:bCs/>
          <w:lang w:val="it-IT"/>
        </w:rPr>
      </w:pPr>
    </w:p>
    <w:p w:rsidR="00977C29" w:rsidRDefault="00977C29" w:rsidP="00702566">
      <w:pPr>
        <w:spacing w:before="60"/>
        <w:jc w:val="center"/>
        <w:rPr>
          <w:rFonts w:asciiTheme="majorHAnsi" w:eastAsia="Calibri" w:hAnsiTheme="majorHAnsi" w:cstheme="majorHAnsi"/>
          <w:b/>
          <w:bCs/>
          <w:lang w:val="it-IT"/>
        </w:rPr>
      </w:pPr>
    </w:p>
    <w:p w:rsidR="00977C29" w:rsidRDefault="00977C29" w:rsidP="00702566">
      <w:pPr>
        <w:spacing w:before="60"/>
        <w:jc w:val="center"/>
        <w:rPr>
          <w:rFonts w:asciiTheme="majorHAnsi" w:eastAsia="Calibri" w:hAnsiTheme="majorHAnsi" w:cstheme="majorHAnsi"/>
          <w:b/>
          <w:bCs/>
          <w:lang w:val="it-IT"/>
        </w:rPr>
      </w:pPr>
    </w:p>
    <w:p w:rsidR="00977C29" w:rsidRDefault="00977C29" w:rsidP="00702566">
      <w:pPr>
        <w:spacing w:before="60"/>
        <w:jc w:val="center"/>
        <w:rPr>
          <w:rFonts w:asciiTheme="majorHAnsi" w:eastAsia="Calibri" w:hAnsiTheme="majorHAnsi" w:cstheme="majorHAnsi"/>
          <w:b/>
          <w:bCs/>
          <w:lang w:val="it-IT"/>
        </w:rPr>
      </w:pPr>
    </w:p>
    <w:p w:rsidR="00977C29" w:rsidRDefault="00977C29" w:rsidP="00702566">
      <w:pPr>
        <w:spacing w:before="60"/>
        <w:jc w:val="center"/>
        <w:rPr>
          <w:rFonts w:asciiTheme="majorHAnsi" w:eastAsia="Calibri" w:hAnsiTheme="majorHAnsi" w:cstheme="majorHAnsi"/>
          <w:b/>
          <w:bCs/>
          <w:lang w:val="it-IT"/>
        </w:rPr>
      </w:pPr>
    </w:p>
    <w:p w:rsidR="00977C29" w:rsidRDefault="00977C29" w:rsidP="00702566">
      <w:pPr>
        <w:spacing w:before="60"/>
        <w:jc w:val="center"/>
        <w:rPr>
          <w:rFonts w:asciiTheme="majorHAnsi" w:eastAsia="Calibri" w:hAnsiTheme="majorHAnsi" w:cstheme="majorHAnsi"/>
          <w:b/>
          <w:bCs/>
          <w:lang w:val="it-IT"/>
        </w:rPr>
      </w:pPr>
    </w:p>
    <w:p w:rsidR="004562C3" w:rsidRDefault="004562C3" w:rsidP="00702566">
      <w:pPr>
        <w:spacing w:before="60"/>
        <w:jc w:val="center"/>
        <w:rPr>
          <w:rFonts w:asciiTheme="majorHAnsi" w:eastAsia="Calibri" w:hAnsiTheme="majorHAnsi" w:cstheme="majorHAnsi"/>
          <w:b/>
          <w:bCs/>
          <w:lang w:val="it-IT"/>
        </w:rPr>
      </w:pPr>
    </w:p>
    <w:p w:rsidR="00977C29" w:rsidRDefault="00977C29" w:rsidP="00702566">
      <w:pPr>
        <w:spacing w:before="60"/>
        <w:jc w:val="center"/>
        <w:rPr>
          <w:rFonts w:asciiTheme="majorHAnsi" w:eastAsia="Calibri" w:hAnsiTheme="majorHAnsi" w:cstheme="majorHAnsi"/>
          <w:b/>
          <w:bCs/>
          <w:lang w:val="it-IT"/>
        </w:rPr>
      </w:pPr>
    </w:p>
    <w:p w:rsidR="0000184B" w:rsidRDefault="0000184B" w:rsidP="00702566">
      <w:pPr>
        <w:spacing w:before="60"/>
        <w:jc w:val="center"/>
        <w:rPr>
          <w:rFonts w:asciiTheme="majorHAnsi" w:eastAsia="Calibri" w:hAnsiTheme="majorHAnsi" w:cstheme="majorHAnsi"/>
          <w:b/>
          <w:bCs/>
          <w:lang w:val="it-IT"/>
        </w:rPr>
      </w:pPr>
    </w:p>
    <w:p w:rsidR="00977C29" w:rsidRPr="00977C29" w:rsidRDefault="00702566" w:rsidP="00702566">
      <w:pPr>
        <w:spacing w:before="60"/>
        <w:jc w:val="center"/>
        <w:rPr>
          <w:rFonts w:asciiTheme="majorHAnsi" w:eastAsia="Calibri" w:hAnsiTheme="majorHAnsi" w:cstheme="majorHAnsi"/>
          <w:b/>
          <w:bCs/>
          <w:sz w:val="26"/>
          <w:szCs w:val="26"/>
          <w:lang w:val="it-IT"/>
        </w:rPr>
      </w:pPr>
      <w:r w:rsidRPr="00977C29">
        <w:rPr>
          <w:rFonts w:asciiTheme="majorHAnsi" w:eastAsia="Calibri" w:hAnsiTheme="majorHAnsi" w:cstheme="majorHAnsi"/>
          <w:b/>
          <w:bCs/>
          <w:sz w:val="26"/>
          <w:szCs w:val="26"/>
          <w:lang w:val="it-IT"/>
        </w:rPr>
        <w:lastRenderedPageBreak/>
        <w:t>MỤC ĐÍCH SỬ DỤNG</w:t>
      </w:r>
      <w:r w:rsidR="00977C29" w:rsidRPr="00977C29">
        <w:rPr>
          <w:rFonts w:asciiTheme="majorHAnsi" w:eastAsia="Calibri" w:hAnsiTheme="majorHAnsi" w:cstheme="majorHAnsi"/>
          <w:b/>
          <w:bCs/>
          <w:sz w:val="26"/>
          <w:szCs w:val="26"/>
          <w:lang w:val="it-IT"/>
        </w:rPr>
        <w:t xml:space="preserve"> NGUYÊN TẮC LẬP VÀ</w:t>
      </w:r>
      <w:r w:rsidRPr="00977C29">
        <w:rPr>
          <w:rFonts w:asciiTheme="majorHAnsi" w:eastAsia="Calibri" w:hAnsiTheme="majorHAnsi" w:cstheme="majorHAnsi"/>
          <w:b/>
          <w:bCs/>
          <w:sz w:val="26"/>
          <w:szCs w:val="26"/>
          <w:lang w:val="it-IT"/>
        </w:rPr>
        <w:t xml:space="preserve"> VÀ PHƯƠNG PHÁP GHI CHÉP </w:t>
      </w:r>
    </w:p>
    <w:p w:rsidR="00702566" w:rsidRPr="00977C29" w:rsidRDefault="00702566" w:rsidP="00702566">
      <w:pPr>
        <w:spacing w:before="60"/>
        <w:jc w:val="center"/>
        <w:rPr>
          <w:rFonts w:asciiTheme="majorHAnsi" w:hAnsiTheme="majorHAnsi" w:cstheme="majorHAnsi"/>
          <w:b/>
          <w:bCs/>
          <w:sz w:val="26"/>
          <w:szCs w:val="26"/>
          <w:lang w:val="it-IT"/>
        </w:rPr>
      </w:pPr>
      <w:r w:rsidRPr="00977C29">
        <w:rPr>
          <w:rFonts w:asciiTheme="majorHAnsi" w:hAnsiTheme="majorHAnsi" w:cstheme="majorHAnsi"/>
          <w:b/>
          <w:bCs/>
          <w:sz w:val="26"/>
          <w:szCs w:val="26"/>
          <w:lang w:val="it-IT"/>
        </w:rPr>
        <w:t>CHƯƠNG TRÌNH KIỂM TOÁN</w:t>
      </w:r>
    </w:p>
    <w:p w:rsidR="00977C29" w:rsidRDefault="00977C29" w:rsidP="00702566">
      <w:pPr>
        <w:spacing w:before="60" w:line="340" w:lineRule="exact"/>
        <w:ind w:firstLine="567"/>
        <w:rPr>
          <w:rFonts w:asciiTheme="majorHAnsi" w:hAnsiTheme="majorHAnsi" w:cstheme="majorHAnsi"/>
          <w:b/>
          <w:bCs/>
          <w:lang w:val="it-IT"/>
        </w:rPr>
      </w:pPr>
    </w:p>
    <w:p w:rsidR="00702566" w:rsidRPr="00702566" w:rsidRDefault="00702566" w:rsidP="00702566">
      <w:pPr>
        <w:spacing w:before="60" w:line="340" w:lineRule="exact"/>
        <w:ind w:firstLine="567"/>
        <w:rPr>
          <w:rFonts w:asciiTheme="majorHAnsi" w:hAnsiTheme="majorHAnsi" w:cstheme="majorHAnsi"/>
          <w:b/>
          <w:bCs/>
          <w:lang w:val="it-IT"/>
        </w:rPr>
      </w:pPr>
      <w:r w:rsidRPr="00702566">
        <w:rPr>
          <w:rFonts w:asciiTheme="majorHAnsi" w:hAnsiTheme="majorHAnsi" w:cstheme="majorHAnsi"/>
          <w:b/>
          <w:bCs/>
          <w:lang w:val="it-IT"/>
        </w:rPr>
        <w:t>1. Mục đích sử d</w:t>
      </w:r>
      <w:r w:rsidR="00977C29">
        <w:rPr>
          <w:rFonts w:asciiTheme="majorHAnsi" w:hAnsiTheme="majorHAnsi" w:cstheme="majorHAnsi"/>
          <w:b/>
          <w:bCs/>
          <w:lang w:val="it-IT"/>
        </w:rPr>
        <w:t>ụ</w:t>
      </w:r>
      <w:r w:rsidRPr="00702566">
        <w:rPr>
          <w:rFonts w:asciiTheme="majorHAnsi" w:hAnsiTheme="majorHAnsi" w:cstheme="majorHAnsi"/>
          <w:b/>
          <w:bCs/>
          <w:lang w:val="it-IT"/>
        </w:rPr>
        <w:t>ng</w:t>
      </w:r>
    </w:p>
    <w:p w:rsidR="00702566" w:rsidRPr="00702566" w:rsidRDefault="00702566" w:rsidP="00702566">
      <w:pPr>
        <w:widowControl w:val="0"/>
        <w:tabs>
          <w:tab w:val="left" w:pos="4111"/>
        </w:tabs>
        <w:spacing w:before="60" w:line="340" w:lineRule="exact"/>
        <w:ind w:firstLine="567"/>
        <w:jc w:val="both"/>
        <w:rPr>
          <w:rFonts w:asciiTheme="majorHAnsi" w:eastAsia="Calibri" w:hAnsiTheme="majorHAnsi" w:cstheme="majorHAnsi"/>
          <w:lang w:val="it-IT"/>
        </w:rPr>
      </w:pPr>
      <w:r w:rsidRPr="00702566">
        <w:rPr>
          <w:rFonts w:asciiTheme="majorHAnsi" w:hAnsiTheme="majorHAnsi" w:cstheme="majorHAnsi"/>
          <w:color w:val="000000"/>
          <w:lang w:val="nl-NL"/>
        </w:rPr>
        <w:t>Chương trình kiểm toán mô tả những thủ tục được thực hiện nhằm mục đích thu thập và phân tích bằng chứng kiểm toán; chi tiết hóa các thủ tục phải thực hiện để thu thập và phân tích bằng chứng kiểm toán nhằm đưa ra đánh giá</w:t>
      </w:r>
      <w:r w:rsidR="00977C29">
        <w:rPr>
          <w:rFonts w:asciiTheme="majorHAnsi" w:hAnsiTheme="majorHAnsi" w:cstheme="majorHAnsi"/>
          <w:color w:val="000000"/>
          <w:lang w:val="nl-NL"/>
        </w:rPr>
        <w:t xml:space="preserve"> và kết luận</w:t>
      </w:r>
      <w:r w:rsidRPr="00702566">
        <w:rPr>
          <w:rFonts w:asciiTheme="majorHAnsi" w:hAnsiTheme="majorHAnsi" w:cstheme="majorHAnsi"/>
          <w:color w:val="000000"/>
          <w:lang w:val="nl-NL"/>
        </w:rPr>
        <w:t xml:space="preserve"> về tiêu chí kiểm toán </w:t>
      </w:r>
      <w:r w:rsidR="00977C29">
        <w:rPr>
          <w:rFonts w:asciiTheme="majorHAnsi" w:hAnsiTheme="majorHAnsi" w:cstheme="majorHAnsi"/>
          <w:color w:val="000000"/>
          <w:lang w:val="nl-NL"/>
        </w:rPr>
        <w:t>và/hoặc</w:t>
      </w:r>
      <w:r w:rsidRPr="00702566">
        <w:rPr>
          <w:rFonts w:asciiTheme="majorHAnsi" w:hAnsiTheme="majorHAnsi" w:cstheme="majorHAnsi"/>
          <w:color w:val="000000"/>
          <w:lang w:val="nl-NL"/>
        </w:rPr>
        <w:t xml:space="preserve"> các nội dung kiểm toán.</w:t>
      </w:r>
    </w:p>
    <w:p w:rsidR="00702566" w:rsidRPr="00702566" w:rsidRDefault="00702566" w:rsidP="00702566">
      <w:pPr>
        <w:widowControl w:val="0"/>
        <w:tabs>
          <w:tab w:val="left" w:pos="4111"/>
        </w:tabs>
        <w:spacing w:before="60" w:line="340" w:lineRule="exact"/>
        <w:ind w:firstLine="567"/>
        <w:jc w:val="both"/>
        <w:rPr>
          <w:rFonts w:asciiTheme="majorHAnsi" w:hAnsiTheme="majorHAnsi" w:cstheme="majorHAnsi"/>
          <w:b/>
          <w:lang w:val="it-IT"/>
        </w:rPr>
      </w:pPr>
      <w:r w:rsidRPr="00702566">
        <w:rPr>
          <w:rFonts w:asciiTheme="majorHAnsi" w:hAnsiTheme="majorHAnsi" w:cstheme="majorHAnsi"/>
          <w:b/>
          <w:lang w:val="it-IT"/>
        </w:rPr>
        <w:t>2. Nguyên tắc lập</w:t>
      </w:r>
    </w:p>
    <w:p w:rsidR="00702566" w:rsidRPr="00702566" w:rsidRDefault="00702566" w:rsidP="00702566">
      <w:pPr>
        <w:widowControl w:val="0"/>
        <w:tabs>
          <w:tab w:val="left" w:pos="4111"/>
        </w:tabs>
        <w:spacing w:before="60" w:line="340" w:lineRule="exact"/>
        <w:ind w:firstLine="567"/>
        <w:jc w:val="both"/>
        <w:rPr>
          <w:rFonts w:asciiTheme="majorHAnsi" w:hAnsiTheme="majorHAnsi" w:cstheme="majorHAnsi"/>
          <w:spacing w:val="-4"/>
          <w:lang w:val="it-IT"/>
        </w:rPr>
      </w:pPr>
      <w:r w:rsidRPr="00702566">
        <w:rPr>
          <w:rFonts w:asciiTheme="majorHAnsi" w:hAnsiTheme="majorHAnsi" w:cstheme="majorHAnsi"/>
          <w:spacing w:val="-4"/>
          <w:lang w:val="it-IT"/>
        </w:rPr>
        <w:t>Chương trình kiểm toán của cuộc kiểm toán phải trình bày rõ ràng về bản chất và mục đích của công việc, phương pháp và thủ tục kiểm toán đối với từng nội dung</w:t>
      </w:r>
      <w:r w:rsidR="00977C29">
        <w:rPr>
          <w:rFonts w:asciiTheme="majorHAnsi" w:hAnsiTheme="majorHAnsi" w:cstheme="majorHAnsi"/>
          <w:spacing w:val="-4"/>
          <w:lang w:val="it-IT"/>
        </w:rPr>
        <w:t xml:space="preserve"> </w:t>
      </w:r>
      <w:r w:rsidR="00977C29" w:rsidRPr="00702566">
        <w:rPr>
          <w:rFonts w:asciiTheme="majorHAnsi" w:hAnsiTheme="majorHAnsi" w:cstheme="majorHAnsi"/>
          <w:color w:val="000000"/>
          <w:lang w:val="nl-NL"/>
        </w:rPr>
        <w:t>kiểm toán</w:t>
      </w:r>
      <w:r w:rsidRPr="00702566">
        <w:rPr>
          <w:rFonts w:asciiTheme="majorHAnsi" w:hAnsiTheme="majorHAnsi" w:cstheme="majorHAnsi"/>
          <w:spacing w:val="-4"/>
          <w:lang w:val="it-IT"/>
        </w:rPr>
        <w:t xml:space="preserve">, tiêu chí kiểm toán sẽ được thực hiện, giúp kiểm toán viên nhà nước đánh giá theo từng nội dung, tiêu chí kiểm toán để làm cơ sở cho các kết luận theo từng </w:t>
      </w:r>
      <w:r w:rsidR="00977C29">
        <w:rPr>
          <w:rFonts w:asciiTheme="majorHAnsi" w:hAnsiTheme="majorHAnsi" w:cstheme="majorHAnsi"/>
          <w:spacing w:val="-4"/>
          <w:lang w:val="it-IT"/>
        </w:rPr>
        <w:t>tiêu chí</w:t>
      </w:r>
      <w:r w:rsidRPr="00702566">
        <w:rPr>
          <w:rFonts w:asciiTheme="majorHAnsi" w:hAnsiTheme="majorHAnsi" w:cstheme="majorHAnsi"/>
          <w:spacing w:val="-4"/>
          <w:lang w:val="it-IT"/>
        </w:rPr>
        <w:t xml:space="preserve"> kiểm toán</w:t>
      </w:r>
      <w:r w:rsidR="001D1FBD">
        <w:rPr>
          <w:rFonts w:asciiTheme="majorHAnsi" w:hAnsiTheme="majorHAnsi" w:cstheme="majorHAnsi"/>
          <w:spacing w:val="-4"/>
          <w:lang w:val="it-IT"/>
        </w:rPr>
        <w:t xml:space="preserve"> </w:t>
      </w:r>
      <w:r w:rsidR="001D1FBD">
        <w:rPr>
          <w:rFonts w:asciiTheme="majorHAnsi" w:hAnsiTheme="majorHAnsi" w:cstheme="majorHAnsi"/>
          <w:color w:val="000000"/>
          <w:lang w:val="nl-NL"/>
        </w:rPr>
        <w:t>và/hoặc</w:t>
      </w:r>
      <w:r w:rsidR="001D1FBD" w:rsidRPr="00702566">
        <w:rPr>
          <w:rFonts w:asciiTheme="majorHAnsi" w:hAnsiTheme="majorHAnsi" w:cstheme="majorHAnsi"/>
          <w:color w:val="000000"/>
          <w:lang w:val="nl-NL"/>
        </w:rPr>
        <w:t xml:space="preserve"> nội dung kiểm toán</w:t>
      </w:r>
      <w:r w:rsidRPr="00702566">
        <w:rPr>
          <w:rFonts w:asciiTheme="majorHAnsi" w:hAnsiTheme="majorHAnsi" w:cstheme="majorHAnsi"/>
          <w:spacing w:val="-4"/>
          <w:lang w:val="it-IT"/>
        </w:rPr>
        <w:t xml:space="preserve">. Chương trình kiểm toán do các thành viên </w:t>
      </w:r>
      <w:r w:rsidR="00977C29">
        <w:rPr>
          <w:rFonts w:asciiTheme="majorHAnsi" w:hAnsiTheme="majorHAnsi" w:cstheme="majorHAnsi"/>
          <w:spacing w:val="-4"/>
          <w:lang w:val="it-IT"/>
        </w:rPr>
        <w:t>Đ</w:t>
      </w:r>
      <w:r w:rsidRPr="00702566">
        <w:rPr>
          <w:rFonts w:asciiTheme="majorHAnsi" w:hAnsiTheme="majorHAnsi" w:cstheme="majorHAnsi"/>
          <w:spacing w:val="-4"/>
          <w:lang w:val="it-IT"/>
        </w:rPr>
        <w:t xml:space="preserve">oàn </w:t>
      </w:r>
      <w:r w:rsidR="00977C29">
        <w:rPr>
          <w:rFonts w:asciiTheme="majorHAnsi" w:hAnsiTheme="majorHAnsi" w:cstheme="majorHAnsi"/>
          <w:spacing w:val="-4"/>
          <w:lang w:val="it-IT"/>
        </w:rPr>
        <w:t>K</w:t>
      </w:r>
      <w:r w:rsidRPr="00702566">
        <w:rPr>
          <w:rFonts w:asciiTheme="majorHAnsi" w:hAnsiTheme="majorHAnsi" w:cstheme="majorHAnsi"/>
          <w:spacing w:val="-4"/>
          <w:lang w:val="it-IT"/>
        </w:rPr>
        <w:t xml:space="preserve">iểm toán tham gia xây dựng và được </w:t>
      </w:r>
      <w:r w:rsidR="00977C29">
        <w:rPr>
          <w:rFonts w:asciiTheme="majorHAnsi" w:hAnsiTheme="majorHAnsi" w:cstheme="majorHAnsi"/>
          <w:spacing w:val="-4"/>
          <w:lang w:val="it-IT"/>
        </w:rPr>
        <w:t>T</w:t>
      </w:r>
      <w:r w:rsidRPr="00702566">
        <w:rPr>
          <w:rFonts w:asciiTheme="majorHAnsi" w:hAnsiTheme="majorHAnsi" w:cstheme="majorHAnsi"/>
          <w:spacing w:val="-4"/>
          <w:lang w:val="it-IT"/>
        </w:rPr>
        <w:t xml:space="preserve">rưởng </w:t>
      </w:r>
      <w:r w:rsidR="00977C29">
        <w:rPr>
          <w:rFonts w:asciiTheme="majorHAnsi" w:hAnsiTheme="majorHAnsi" w:cstheme="majorHAnsi"/>
          <w:spacing w:val="-4"/>
          <w:lang w:val="it-IT"/>
        </w:rPr>
        <w:t>Đ</w:t>
      </w:r>
      <w:r w:rsidRPr="00702566">
        <w:rPr>
          <w:rFonts w:asciiTheme="majorHAnsi" w:hAnsiTheme="majorHAnsi" w:cstheme="majorHAnsi"/>
          <w:spacing w:val="-4"/>
          <w:lang w:val="it-IT"/>
        </w:rPr>
        <w:t xml:space="preserve">oàn </w:t>
      </w:r>
      <w:r w:rsidR="00977C29">
        <w:rPr>
          <w:rFonts w:asciiTheme="majorHAnsi" w:hAnsiTheme="majorHAnsi" w:cstheme="majorHAnsi"/>
          <w:spacing w:val="-4"/>
          <w:lang w:val="it-IT"/>
        </w:rPr>
        <w:t>K</w:t>
      </w:r>
      <w:r w:rsidRPr="00702566">
        <w:rPr>
          <w:rFonts w:asciiTheme="majorHAnsi" w:hAnsiTheme="majorHAnsi" w:cstheme="majorHAnsi"/>
          <w:spacing w:val="-4"/>
          <w:lang w:val="it-IT"/>
        </w:rPr>
        <w:t>iểm toán phê duyệt.</w:t>
      </w:r>
    </w:p>
    <w:p w:rsidR="00702566" w:rsidRPr="00702566" w:rsidRDefault="00702566" w:rsidP="00702566">
      <w:pPr>
        <w:widowControl w:val="0"/>
        <w:tabs>
          <w:tab w:val="left" w:pos="4111"/>
        </w:tabs>
        <w:spacing w:before="60" w:line="340" w:lineRule="exact"/>
        <w:ind w:firstLine="567"/>
        <w:jc w:val="both"/>
        <w:rPr>
          <w:rFonts w:asciiTheme="majorHAnsi" w:hAnsiTheme="majorHAnsi" w:cstheme="majorHAnsi"/>
          <w:b/>
          <w:lang w:val="it-IT"/>
        </w:rPr>
      </w:pPr>
      <w:r w:rsidRPr="00702566">
        <w:rPr>
          <w:rFonts w:asciiTheme="majorHAnsi" w:hAnsiTheme="majorHAnsi" w:cstheme="majorHAnsi"/>
          <w:b/>
          <w:lang w:val="it-IT"/>
        </w:rPr>
        <w:t>3. Phương pháp ghi chép</w:t>
      </w:r>
    </w:p>
    <w:p w:rsidR="00702566" w:rsidRPr="00702566" w:rsidRDefault="00702566" w:rsidP="00702566">
      <w:pPr>
        <w:widowControl w:val="0"/>
        <w:tabs>
          <w:tab w:val="left" w:pos="4111"/>
        </w:tabs>
        <w:spacing w:before="60" w:line="340" w:lineRule="exact"/>
        <w:ind w:firstLine="567"/>
        <w:jc w:val="both"/>
        <w:rPr>
          <w:rFonts w:asciiTheme="majorHAnsi" w:hAnsiTheme="majorHAnsi" w:cstheme="majorHAnsi"/>
          <w:lang w:val="it-IT"/>
        </w:rPr>
      </w:pPr>
      <w:r w:rsidRPr="00702566">
        <w:rPr>
          <w:rFonts w:asciiTheme="majorHAnsi" w:hAnsiTheme="majorHAnsi" w:cstheme="majorHAnsi"/>
          <w:lang w:val="it-IT"/>
        </w:rPr>
        <w:t xml:space="preserve">- </w:t>
      </w:r>
      <w:r w:rsidRPr="00702566">
        <w:rPr>
          <w:rFonts w:asciiTheme="majorHAnsi" w:hAnsiTheme="majorHAnsi" w:cstheme="majorHAnsi"/>
          <w:vertAlign w:val="superscript"/>
          <w:lang w:val="it-IT"/>
        </w:rPr>
        <w:t>(</w:t>
      </w:r>
      <w:r w:rsidR="004562C3">
        <w:rPr>
          <w:rFonts w:asciiTheme="majorHAnsi" w:hAnsiTheme="majorHAnsi" w:cstheme="majorHAnsi"/>
          <w:vertAlign w:val="superscript"/>
          <w:lang w:val="it-IT"/>
        </w:rPr>
        <w:t>1</w:t>
      </w:r>
      <w:r w:rsidRPr="00702566">
        <w:rPr>
          <w:rFonts w:asciiTheme="majorHAnsi" w:hAnsiTheme="majorHAnsi" w:cstheme="majorHAnsi"/>
          <w:vertAlign w:val="superscript"/>
          <w:lang w:val="it-IT"/>
        </w:rPr>
        <w:t>)</w:t>
      </w:r>
      <w:r w:rsidRPr="00702566">
        <w:rPr>
          <w:rFonts w:asciiTheme="majorHAnsi" w:hAnsiTheme="majorHAnsi" w:cstheme="majorHAnsi"/>
          <w:lang w:val="it-IT"/>
        </w:rPr>
        <w:t xml:space="preserve">: </w:t>
      </w:r>
      <w:r w:rsidR="001D1FBD">
        <w:rPr>
          <w:rFonts w:asciiTheme="majorHAnsi" w:hAnsiTheme="majorHAnsi" w:cstheme="majorHAnsi"/>
          <w:lang w:val="it-IT"/>
        </w:rPr>
        <w:t xml:space="preserve">Nội dung </w:t>
      </w:r>
      <w:r w:rsidR="001D1FBD" w:rsidRPr="00702566">
        <w:rPr>
          <w:rFonts w:asciiTheme="majorHAnsi" w:hAnsiTheme="majorHAnsi" w:cstheme="majorHAnsi"/>
          <w:color w:val="000000"/>
          <w:lang w:val="nl-NL"/>
        </w:rPr>
        <w:t>kiểm toán</w:t>
      </w:r>
      <w:r w:rsidRPr="00702566">
        <w:rPr>
          <w:rFonts w:asciiTheme="majorHAnsi" w:hAnsiTheme="majorHAnsi" w:cstheme="majorHAnsi"/>
          <w:lang w:val="it-IT"/>
        </w:rPr>
        <w:t>, tiêu chí kiểm toán</w:t>
      </w:r>
      <w:r w:rsidR="001D1FBD">
        <w:rPr>
          <w:rFonts w:asciiTheme="majorHAnsi" w:hAnsiTheme="majorHAnsi" w:cstheme="majorHAnsi"/>
          <w:lang w:val="it-IT"/>
        </w:rPr>
        <w:t xml:space="preserve"> theo KHKT được phê duyệt</w:t>
      </w:r>
      <w:r w:rsidRPr="00702566">
        <w:rPr>
          <w:rFonts w:asciiTheme="majorHAnsi" w:hAnsiTheme="majorHAnsi" w:cstheme="majorHAnsi"/>
          <w:lang w:val="it-IT"/>
        </w:rPr>
        <w:t xml:space="preserve"> </w:t>
      </w:r>
    </w:p>
    <w:p w:rsidR="0021266E" w:rsidRPr="00702566" w:rsidRDefault="00702566" w:rsidP="00702566">
      <w:pPr>
        <w:widowControl w:val="0"/>
        <w:tabs>
          <w:tab w:val="left" w:pos="4111"/>
        </w:tabs>
        <w:spacing w:before="60" w:line="320" w:lineRule="exact"/>
        <w:ind w:firstLine="567"/>
        <w:jc w:val="both"/>
        <w:rPr>
          <w:rFonts w:asciiTheme="majorHAnsi" w:hAnsiTheme="majorHAnsi" w:cstheme="majorHAnsi"/>
          <w:b/>
          <w:i/>
          <w:lang w:val="it-IT"/>
        </w:rPr>
      </w:pPr>
      <w:r w:rsidRPr="00702566">
        <w:rPr>
          <w:rFonts w:asciiTheme="majorHAnsi" w:hAnsiTheme="majorHAnsi" w:cstheme="majorHAnsi"/>
          <w:lang w:val="it-IT"/>
        </w:rPr>
        <w:t xml:space="preserve">- </w:t>
      </w:r>
      <w:r w:rsidRPr="00702566">
        <w:rPr>
          <w:rFonts w:asciiTheme="majorHAnsi" w:hAnsiTheme="majorHAnsi" w:cstheme="majorHAnsi"/>
          <w:vertAlign w:val="superscript"/>
          <w:lang w:val="it-IT"/>
        </w:rPr>
        <w:t>(</w:t>
      </w:r>
      <w:r w:rsidR="004562C3">
        <w:rPr>
          <w:rFonts w:asciiTheme="majorHAnsi" w:hAnsiTheme="majorHAnsi" w:cstheme="majorHAnsi"/>
          <w:vertAlign w:val="superscript"/>
          <w:lang w:val="it-IT"/>
        </w:rPr>
        <w:t>2</w:t>
      </w:r>
      <w:r w:rsidRPr="00702566">
        <w:rPr>
          <w:rFonts w:asciiTheme="majorHAnsi" w:hAnsiTheme="majorHAnsi" w:cstheme="majorHAnsi"/>
          <w:vertAlign w:val="superscript"/>
          <w:lang w:val="it-IT"/>
        </w:rPr>
        <w:t>)</w:t>
      </w:r>
      <w:r w:rsidRPr="00702566">
        <w:rPr>
          <w:rFonts w:asciiTheme="majorHAnsi" w:hAnsiTheme="majorHAnsi" w:cstheme="majorHAnsi"/>
          <w:lang w:val="it-IT"/>
        </w:rPr>
        <w:t xml:space="preserve">: Các thủ tục kiểm toán cần thiết để thu thập và phân tích bằng chứng chứng tương ứng các </w:t>
      </w:r>
      <w:r w:rsidR="004562C3">
        <w:rPr>
          <w:rFonts w:asciiTheme="majorHAnsi" w:hAnsiTheme="majorHAnsi" w:cstheme="majorHAnsi"/>
          <w:lang w:val="it-IT"/>
        </w:rPr>
        <w:t>nội dung kiểm toán</w:t>
      </w:r>
      <w:r w:rsidRPr="00702566">
        <w:rPr>
          <w:rFonts w:asciiTheme="majorHAnsi" w:hAnsiTheme="majorHAnsi" w:cstheme="majorHAnsi"/>
          <w:lang w:val="it-IT"/>
        </w:rPr>
        <w:t>, tiêu chí kiểm toán.</w:t>
      </w:r>
    </w:p>
    <w:sectPr w:rsidR="0021266E" w:rsidRPr="00702566" w:rsidSect="003A216B">
      <w:footerReference w:type="default" r:id="rId7"/>
      <w:pgSz w:w="16840" w:h="11907" w:orient="landscape" w:code="9"/>
      <w:pgMar w:top="1134" w:right="1134" w:bottom="1134" w:left="1134" w:header="56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DC5" w:rsidRDefault="00D44DC5" w:rsidP="002C79C0">
      <w:r>
        <w:separator/>
      </w:r>
    </w:p>
  </w:endnote>
  <w:endnote w:type="continuationSeparator" w:id="0">
    <w:p w:rsidR="00D44DC5" w:rsidRDefault="00D44DC5" w:rsidP="002C79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08819"/>
      <w:docPartObj>
        <w:docPartGallery w:val="Page Numbers (Bottom of Page)"/>
        <w:docPartUnique/>
      </w:docPartObj>
    </w:sdtPr>
    <w:sdtContent>
      <w:p w:rsidR="003A216B" w:rsidRDefault="00DB0799" w:rsidP="003A216B">
        <w:pPr>
          <w:pStyle w:val="Footer"/>
          <w:jc w:val="center"/>
        </w:pPr>
        <w:fldSimple w:instr=" PAGE   \* MERGEFORMAT ">
          <w:r w:rsidR="00EF3A1F">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DC5" w:rsidRDefault="00D44DC5" w:rsidP="002C79C0">
      <w:r>
        <w:separator/>
      </w:r>
    </w:p>
  </w:footnote>
  <w:footnote w:type="continuationSeparator" w:id="0">
    <w:p w:rsidR="00D44DC5" w:rsidRDefault="00D44DC5" w:rsidP="002C79C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TV">
    <w15:presenceInfo w15:providerId="None" w15:userId="KTV"/>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2C79C0"/>
    <w:rsid w:val="0000184B"/>
    <w:rsid w:val="00045EB8"/>
    <w:rsid w:val="00057CD9"/>
    <w:rsid w:val="000919E2"/>
    <w:rsid w:val="000A0119"/>
    <w:rsid w:val="000A6E45"/>
    <w:rsid w:val="000E0BC3"/>
    <w:rsid w:val="000E2E72"/>
    <w:rsid w:val="001915E3"/>
    <w:rsid w:val="001933B0"/>
    <w:rsid w:val="001C019B"/>
    <w:rsid w:val="001C4A46"/>
    <w:rsid w:val="001C6CEE"/>
    <w:rsid w:val="001D1C4D"/>
    <w:rsid w:val="001D1FBD"/>
    <w:rsid w:val="0021266E"/>
    <w:rsid w:val="0021542E"/>
    <w:rsid w:val="00240B81"/>
    <w:rsid w:val="002667B0"/>
    <w:rsid w:val="00271A11"/>
    <w:rsid w:val="00272416"/>
    <w:rsid w:val="002A0D96"/>
    <w:rsid w:val="002C730D"/>
    <w:rsid w:val="002C79C0"/>
    <w:rsid w:val="002F0619"/>
    <w:rsid w:val="00323A3A"/>
    <w:rsid w:val="00361FA9"/>
    <w:rsid w:val="00374C37"/>
    <w:rsid w:val="003A216B"/>
    <w:rsid w:val="003B0A3E"/>
    <w:rsid w:val="003E7430"/>
    <w:rsid w:val="003F29EE"/>
    <w:rsid w:val="00414366"/>
    <w:rsid w:val="004446A7"/>
    <w:rsid w:val="004562C3"/>
    <w:rsid w:val="004A4644"/>
    <w:rsid w:val="004C05DD"/>
    <w:rsid w:val="004C2245"/>
    <w:rsid w:val="004C3637"/>
    <w:rsid w:val="004D74B9"/>
    <w:rsid w:val="004E01D9"/>
    <w:rsid w:val="004E2693"/>
    <w:rsid w:val="00503C8B"/>
    <w:rsid w:val="00580629"/>
    <w:rsid w:val="00594259"/>
    <w:rsid w:val="005E773C"/>
    <w:rsid w:val="005F2918"/>
    <w:rsid w:val="00630F8A"/>
    <w:rsid w:val="00655799"/>
    <w:rsid w:val="006559A1"/>
    <w:rsid w:val="006B2BE9"/>
    <w:rsid w:val="006B64EF"/>
    <w:rsid w:val="006D643C"/>
    <w:rsid w:val="006E36CF"/>
    <w:rsid w:val="006F6D75"/>
    <w:rsid w:val="00702566"/>
    <w:rsid w:val="00737679"/>
    <w:rsid w:val="00776558"/>
    <w:rsid w:val="00781E98"/>
    <w:rsid w:val="007B3627"/>
    <w:rsid w:val="007D4927"/>
    <w:rsid w:val="007E2ADB"/>
    <w:rsid w:val="007F60D0"/>
    <w:rsid w:val="00807603"/>
    <w:rsid w:val="0086159F"/>
    <w:rsid w:val="00872ECC"/>
    <w:rsid w:val="0087696D"/>
    <w:rsid w:val="008B3FC4"/>
    <w:rsid w:val="008E1820"/>
    <w:rsid w:val="008F0D81"/>
    <w:rsid w:val="0097315B"/>
    <w:rsid w:val="00975D4A"/>
    <w:rsid w:val="00977C29"/>
    <w:rsid w:val="00986D03"/>
    <w:rsid w:val="00997807"/>
    <w:rsid w:val="009B6837"/>
    <w:rsid w:val="009D7AE2"/>
    <w:rsid w:val="00A85E32"/>
    <w:rsid w:val="00AA2660"/>
    <w:rsid w:val="00AB0CC6"/>
    <w:rsid w:val="00B22CFA"/>
    <w:rsid w:val="00B262FD"/>
    <w:rsid w:val="00B46A69"/>
    <w:rsid w:val="00B84DF2"/>
    <w:rsid w:val="00BA4CC7"/>
    <w:rsid w:val="00BF70D7"/>
    <w:rsid w:val="00C254D3"/>
    <w:rsid w:val="00C362C1"/>
    <w:rsid w:val="00C52E51"/>
    <w:rsid w:val="00C52F63"/>
    <w:rsid w:val="00C564B0"/>
    <w:rsid w:val="00C70DA4"/>
    <w:rsid w:val="00C82C95"/>
    <w:rsid w:val="00C91E2A"/>
    <w:rsid w:val="00C925B5"/>
    <w:rsid w:val="00CA675A"/>
    <w:rsid w:val="00D44DC5"/>
    <w:rsid w:val="00D76EDB"/>
    <w:rsid w:val="00D848F3"/>
    <w:rsid w:val="00D90B9C"/>
    <w:rsid w:val="00DA1110"/>
    <w:rsid w:val="00DB0799"/>
    <w:rsid w:val="00DE2B71"/>
    <w:rsid w:val="00DE616C"/>
    <w:rsid w:val="00E07499"/>
    <w:rsid w:val="00E154E2"/>
    <w:rsid w:val="00E919EB"/>
    <w:rsid w:val="00E9343F"/>
    <w:rsid w:val="00EB2816"/>
    <w:rsid w:val="00EE34D6"/>
    <w:rsid w:val="00EF3A1F"/>
    <w:rsid w:val="00F329E3"/>
    <w:rsid w:val="00F4228B"/>
    <w:rsid w:val="00F576A0"/>
    <w:rsid w:val="00FB6C8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9C0"/>
    <w:pPr>
      <w:spacing w:after="0" w:line="240" w:lineRule="auto"/>
    </w:pPr>
    <w:rPr>
      <w:rFonts w:ascii=".VnTime" w:eastAsia="Times New Roman" w:hAnsi=".VnTime"/>
    </w:rPr>
  </w:style>
  <w:style w:type="paragraph" w:styleId="Heading1">
    <w:name w:val="heading 1"/>
    <w:basedOn w:val="Normal"/>
    <w:next w:val="Normal"/>
    <w:link w:val="Heading1Char"/>
    <w:qFormat/>
    <w:rsid w:val="00240B81"/>
    <w:pPr>
      <w:keepNext/>
      <w:jc w:val="center"/>
      <w:outlineLvl w:val="0"/>
    </w:pPr>
    <w:rPr>
      <w:rFonts w:ascii=".VnTimeH" w:hAnsi=".VnTimeH"/>
      <w:b/>
      <w:sz w:val="26"/>
      <w:szCs w:val="20"/>
    </w:rPr>
  </w:style>
  <w:style w:type="paragraph" w:styleId="Heading6">
    <w:name w:val="heading 6"/>
    <w:basedOn w:val="Normal"/>
    <w:next w:val="Normal"/>
    <w:link w:val="Heading6Char"/>
    <w:uiPriority w:val="9"/>
    <w:semiHidden/>
    <w:unhideWhenUsed/>
    <w:qFormat/>
    <w:rsid w:val="00240B81"/>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E2E72"/>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nho">
    <w:name w:val="1 nho"/>
    <w:basedOn w:val="Normal"/>
    <w:rsid w:val="002C79C0"/>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styleId="BodyTextIndent">
    <w:name w:val="Body Text Indent"/>
    <w:basedOn w:val="Normal"/>
    <w:link w:val="BodyTextIndentChar"/>
    <w:rsid w:val="002C79C0"/>
    <w:pPr>
      <w:ind w:firstLine="720"/>
      <w:jc w:val="both"/>
    </w:pPr>
    <w:rPr>
      <w:b/>
      <w:i/>
      <w:szCs w:val="20"/>
    </w:rPr>
  </w:style>
  <w:style w:type="character" w:customStyle="1" w:styleId="BodyTextIndentChar">
    <w:name w:val="Body Text Indent Char"/>
    <w:basedOn w:val="DefaultParagraphFont"/>
    <w:link w:val="BodyTextIndent"/>
    <w:rsid w:val="002C79C0"/>
    <w:rPr>
      <w:rFonts w:ascii=".VnTime" w:eastAsia="Times New Roman" w:hAnsi=".VnTime"/>
      <w:b/>
      <w:i/>
      <w:szCs w:val="20"/>
    </w:rPr>
  </w:style>
  <w:style w:type="paragraph" w:styleId="FootnoteText">
    <w:name w:val="footnote text"/>
    <w:basedOn w:val="Normal"/>
    <w:link w:val="FootnoteTextChar"/>
    <w:semiHidden/>
    <w:rsid w:val="002C79C0"/>
    <w:rPr>
      <w:sz w:val="20"/>
      <w:szCs w:val="20"/>
    </w:rPr>
  </w:style>
  <w:style w:type="character" w:customStyle="1" w:styleId="FootnoteTextChar">
    <w:name w:val="Footnote Text Char"/>
    <w:basedOn w:val="DefaultParagraphFont"/>
    <w:link w:val="FootnoteText"/>
    <w:semiHidden/>
    <w:rsid w:val="002C79C0"/>
    <w:rPr>
      <w:rFonts w:ascii=".VnTime" w:eastAsia="Times New Roman" w:hAnsi=".VnTime"/>
      <w:sz w:val="20"/>
      <w:szCs w:val="20"/>
    </w:rPr>
  </w:style>
  <w:style w:type="character" w:styleId="FootnoteReference">
    <w:name w:val="footnote reference"/>
    <w:basedOn w:val="DefaultParagraphFont"/>
    <w:semiHidden/>
    <w:rsid w:val="002C79C0"/>
    <w:rPr>
      <w:vertAlign w:val="superscript"/>
    </w:rPr>
  </w:style>
  <w:style w:type="table" w:styleId="TableGrid">
    <w:name w:val="Table Grid"/>
    <w:basedOn w:val="TableNormal"/>
    <w:uiPriority w:val="59"/>
    <w:rsid w:val="002C79C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240B81"/>
    <w:rPr>
      <w:rFonts w:ascii=".VnTimeH" w:eastAsia="Times New Roman" w:hAnsi=".VnTimeH"/>
      <w:b/>
      <w:sz w:val="26"/>
      <w:szCs w:val="20"/>
    </w:rPr>
  </w:style>
  <w:style w:type="character" w:customStyle="1" w:styleId="Heading6Char">
    <w:name w:val="Heading 6 Char"/>
    <w:basedOn w:val="DefaultParagraphFont"/>
    <w:link w:val="Heading6"/>
    <w:uiPriority w:val="9"/>
    <w:semiHidden/>
    <w:rsid w:val="00240B81"/>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uiPriority w:val="99"/>
    <w:semiHidden/>
    <w:unhideWhenUsed/>
    <w:rsid w:val="00240B81"/>
    <w:pPr>
      <w:spacing w:after="120" w:line="480" w:lineRule="auto"/>
    </w:pPr>
  </w:style>
  <w:style w:type="character" w:customStyle="1" w:styleId="BodyText2Char">
    <w:name w:val="Body Text 2 Char"/>
    <w:basedOn w:val="DefaultParagraphFont"/>
    <w:link w:val="BodyText2"/>
    <w:uiPriority w:val="99"/>
    <w:semiHidden/>
    <w:rsid w:val="00240B81"/>
    <w:rPr>
      <w:rFonts w:ascii=".VnTime" w:eastAsia="Times New Roman" w:hAnsi=".VnTime"/>
    </w:rPr>
  </w:style>
  <w:style w:type="paragraph" w:styleId="BalloonText">
    <w:name w:val="Balloon Text"/>
    <w:basedOn w:val="Normal"/>
    <w:link w:val="BalloonTextChar"/>
    <w:uiPriority w:val="99"/>
    <w:semiHidden/>
    <w:unhideWhenUsed/>
    <w:rsid w:val="004C36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637"/>
    <w:rPr>
      <w:rFonts w:ascii="Segoe UI" w:eastAsia="Times New Roman" w:hAnsi="Segoe UI" w:cs="Segoe UI"/>
      <w:sz w:val="18"/>
      <w:szCs w:val="18"/>
    </w:rPr>
  </w:style>
  <w:style w:type="paragraph" w:styleId="BodyTextIndent3">
    <w:name w:val="Body Text Indent 3"/>
    <w:basedOn w:val="Normal"/>
    <w:link w:val="BodyTextIndent3Char"/>
    <w:uiPriority w:val="99"/>
    <w:semiHidden/>
    <w:unhideWhenUsed/>
    <w:rsid w:val="004E269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E2693"/>
    <w:rPr>
      <w:rFonts w:ascii=".VnTime" w:eastAsia="Times New Roman" w:hAnsi=".VnTime"/>
      <w:sz w:val="16"/>
      <w:szCs w:val="16"/>
    </w:rPr>
  </w:style>
  <w:style w:type="character" w:customStyle="1" w:styleId="Heading7Char">
    <w:name w:val="Heading 7 Char"/>
    <w:basedOn w:val="DefaultParagraphFont"/>
    <w:link w:val="Heading7"/>
    <w:uiPriority w:val="9"/>
    <w:semiHidden/>
    <w:rsid w:val="000E2E72"/>
    <w:rPr>
      <w:rFonts w:asciiTheme="majorHAnsi" w:eastAsiaTheme="majorEastAsia" w:hAnsiTheme="majorHAnsi" w:cstheme="majorBidi"/>
      <w:i/>
      <w:iCs/>
      <w:color w:val="404040" w:themeColor="text1" w:themeTint="BF"/>
    </w:rPr>
  </w:style>
  <w:style w:type="paragraph" w:styleId="BodyText">
    <w:name w:val="Body Text"/>
    <w:basedOn w:val="Normal"/>
    <w:link w:val="BodyTextChar"/>
    <w:uiPriority w:val="99"/>
    <w:semiHidden/>
    <w:unhideWhenUsed/>
    <w:rsid w:val="00B84DF2"/>
    <w:pPr>
      <w:spacing w:after="120"/>
    </w:pPr>
  </w:style>
  <w:style w:type="character" w:customStyle="1" w:styleId="BodyTextChar">
    <w:name w:val="Body Text Char"/>
    <w:basedOn w:val="DefaultParagraphFont"/>
    <w:link w:val="BodyText"/>
    <w:uiPriority w:val="99"/>
    <w:semiHidden/>
    <w:rsid w:val="00B84DF2"/>
    <w:rPr>
      <w:rFonts w:ascii=".VnTime" w:eastAsia="Times New Roman" w:hAnsi=".VnTime"/>
    </w:rPr>
  </w:style>
  <w:style w:type="paragraph" w:styleId="Header">
    <w:name w:val="header"/>
    <w:basedOn w:val="Normal"/>
    <w:link w:val="HeaderChar"/>
    <w:uiPriority w:val="99"/>
    <w:semiHidden/>
    <w:unhideWhenUsed/>
    <w:rsid w:val="003A216B"/>
    <w:pPr>
      <w:tabs>
        <w:tab w:val="center" w:pos="4513"/>
        <w:tab w:val="right" w:pos="9026"/>
      </w:tabs>
    </w:pPr>
  </w:style>
  <w:style w:type="character" w:customStyle="1" w:styleId="HeaderChar">
    <w:name w:val="Header Char"/>
    <w:basedOn w:val="DefaultParagraphFont"/>
    <w:link w:val="Header"/>
    <w:uiPriority w:val="99"/>
    <w:semiHidden/>
    <w:rsid w:val="003A216B"/>
    <w:rPr>
      <w:rFonts w:ascii=".VnTime" w:eastAsia="Times New Roman" w:hAnsi=".VnTime"/>
    </w:rPr>
  </w:style>
  <w:style w:type="paragraph" w:styleId="Footer">
    <w:name w:val="footer"/>
    <w:basedOn w:val="Normal"/>
    <w:link w:val="FooterChar"/>
    <w:uiPriority w:val="99"/>
    <w:unhideWhenUsed/>
    <w:rsid w:val="003A216B"/>
    <w:pPr>
      <w:tabs>
        <w:tab w:val="center" w:pos="4513"/>
        <w:tab w:val="right" w:pos="9026"/>
      </w:tabs>
    </w:pPr>
  </w:style>
  <w:style w:type="character" w:customStyle="1" w:styleId="FooterChar">
    <w:name w:val="Footer Char"/>
    <w:basedOn w:val="DefaultParagraphFont"/>
    <w:link w:val="Footer"/>
    <w:uiPriority w:val="99"/>
    <w:rsid w:val="003A216B"/>
    <w:rPr>
      <w:rFonts w:ascii=".VnTime" w:eastAsia="Times New Roman" w:hAnsi=".VnTim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02BBB-009E-4DEA-82F6-D65783398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2</Pages>
  <Words>217</Words>
  <Characters>1239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 Tran</dc:creator>
  <cp:lastModifiedBy>Tuấn Chiêu</cp:lastModifiedBy>
  <cp:revision>66</cp:revision>
  <cp:lastPrinted>2016-11-25T01:49:00Z</cp:lastPrinted>
  <dcterms:created xsi:type="dcterms:W3CDTF">2015-12-28T02:44:00Z</dcterms:created>
  <dcterms:modified xsi:type="dcterms:W3CDTF">2016-11-25T01:56:00Z</dcterms:modified>
</cp:coreProperties>
</file>